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Times New Roman" w:hAnsi="Times New Roman" w:eastAsia="方正小标宋_GBK"/>
          <w:b/>
          <w:color w:val="000000"/>
          <w:sz w:val="36"/>
          <w:szCs w:val="36"/>
        </w:rPr>
      </w:pPr>
      <w:bookmarkStart w:id="0" w:name="_GoBack"/>
      <w:bookmarkEnd w:id="0"/>
      <w:r>
        <w:rPr>
          <w:rFonts w:hint="eastAsia" w:ascii="Times New Roman" w:hAnsi="Times New Roman" w:eastAsia="方正小标宋_GBK"/>
          <w:b/>
          <w:color w:val="000000"/>
          <w:sz w:val="36"/>
          <w:szCs w:val="36"/>
        </w:rPr>
        <w:t>成都大学202</w:t>
      </w:r>
      <w:r>
        <w:rPr>
          <w:rFonts w:ascii="Times New Roman" w:hAnsi="Times New Roman" w:eastAsia="方正小标宋_GBK"/>
          <w:b/>
          <w:color w:val="000000"/>
          <w:sz w:val="36"/>
          <w:szCs w:val="36"/>
        </w:rPr>
        <w:t>3</w:t>
      </w:r>
      <w:r>
        <w:rPr>
          <w:rFonts w:hint="eastAsia" w:ascii="Times New Roman" w:hAnsi="Times New Roman" w:eastAsia="方正小标宋_GBK"/>
          <w:b/>
          <w:color w:val="000000"/>
          <w:sz w:val="36"/>
          <w:szCs w:val="36"/>
        </w:rPr>
        <w:t>届</w:t>
      </w:r>
      <w:r>
        <w:rPr>
          <w:rFonts w:ascii="Times New Roman" w:hAnsi="Times New Roman" w:eastAsia="方正小标宋_GBK"/>
          <w:b/>
          <w:color w:val="000000"/>
          <w:sz w:val="36"/>
          <w:szCs w:val="36"/>
        </w:rPr>
        <w:t>优</w:t>
      </w:r>
      <w:r>
        <w:rPr>
          <w:rFonts w:hint="eastAsia" w:ascii="Times New Roman" w:hAnsi="Times New Roman" w:eastAsia="方正小标宋_GBK"/>
          <w:b/>
          <w:color w:val="000000"/>
          <w:sz w:val="36"/>
          <w:szCs w:val="36"/>
        </w:rPr>
        <w:t>秀</w:t>
      </w:r>
      <w:r>
        <w:rPr>
          <w:rFonts w:ascii="Times New Roman" w:hAnsi="Times New Roman" w:eastAsia="方正小标宋_GBK"/>
          <w:b/>
          <w:color w:val="000000"/>
          <w:sz w:val="36"/>
          <w:szCs w:val="36"/>
        </w:rPr>
        <w:t>毕业生</w:t>
      </w:r>
      <w:r>
        <w:rPr>
          <w:rFonts w:hint="eastAsia" w:ascii="Times New Roman" w:hAnsi="Times New Roman" w:eastAsia="方正小标宋_GBK"/>
          <w:b/>
          <w:color w:val="000000"/>
          <w:sz w:val="36"/>
          <w:szCs w:val="36"/>
        </w:rPr>
        <w:t>推荐</w:t>
      </w:r>
      <w:r>
        <w:rPr>
          <w:rFonts w:ascii="Times New Roman" w:hAnsi="Times New Roman" w:eastAsia="方正小标宋_GBK"/>
          <w:b/>
          <w:color w:val="000000"/>
          <w:sz w:val="36"/>
          <w:szCs w:val="36"/>
        </w:rPr>
        <w:t>表</w:t>
      </w:r>
    </w:p>
    <w:p>
      <w:pPr>
        <w:adjustRightInd w:val="0"/>
        <w:snapToGrid w:val="0"/>
        <w:spacing w:line="360" w:lineRule="auto"/>
        <w:ind w:firstLine="645"/>
        <w:jc w:val="right"/>
        <w:rPr>
          <w:rFonts w:ascii="Times New Roman" w:hAnsi="Times New Roman" w:eastAsia="仿宋_GB2312"/>
          <w:b/>
          <w:color w:val="000000"/>
          <w:sz w:val="28"/>
          <w:szCs w:val="28"/>
        </w:rPr>
      </w:pPr>
      <w:r>
        <w:rPr>
          <w:rFonts w:ascii="Times New Roman" w:hAnsi="Times New Roman" w:eastAsia="仿宋_GB2312"/>
          <w:b/>
          <w:color w:val="000000"/>
          <w:sz w:val="28"/>
          <w:szCs w:val="28"/>
        </w:rPr>
        <w:t xml:space="preserve">填表日期： </w:t>
      </w:r>
      <w:r>
        <w:rPr>
          <w:rFonts w:hint="eastAsia" w:ascii="Times New Roman" w:hAnsi="Times New Roman" w:eastAsia="仿宋_GB2312"/>
          <w:b/>
          <w:color w:val="000000"/>
          <w:sz w:val="28"/>
          <w:szCs w:val="28"/>
        </w:rPr>
        <w:t xml:space="preserve">  </w:t>
      </w:r>
      <w:r>
        <w:rPr>
          <w:rFonts w:ascii="Times New Roman" w:hAnsi="Times New Roman" w:eastAsia="仿宋_GB2312"/>
          <w:b/>
          <w:color w:val="000000"/>
          <w:sz w:val="28"/>
          <w:szCs w:val="28"/>
        </w:rPr>
        <w:t xml:space="preserve"> 年 </w:t>
      </w:r>
      <w:r>
        <w:rPr>
          <w:rFonts w:hint="eastAsia" w:ascii="Times New Roman" w:hAnsi="Times New Roman" w:eastAsia="仿宋_GB2312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仿宋_GB2312"/>
          <w:b/>
          <w:color w:val="000000"/>
          <w:sz w:val="28"/>
          <w:szCs w:val="28"/>
        </w:rPr>
        <w:t xml:space="preserve"> 月 </w:t>
      </w:r>
      <w:r>
        <w:rPr>
          <w:rFonts w:hint="eastAsia" w:ascii="Times New Roman" w:hAnsi="Times New Roman" w:eastAsia="仿宋_GB2312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仿宋_GB2312"/>
          <w:b/>
          <w:color w:val="000000"/>
          <w:sz w:val="28"/>
          <w:szCs w:val="28"/>
        </w:rPr>
        <w:t xml:space="preserve"> 日  </w:t>
      </w:r>
    </w:p>
    <w:tbl>
      <w:tblPr>
        <w:tblStyle w:val="2"/>
        <w:tblW w:w="0" w:type="auto"/>
        <w:tblInd w:w="-2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1675"/>
        <w:gridCol w:w="1350"/>
        <w:gridCol w:w="888"/>
        <w:gridCol w:w="1450"/>
        <w:gridCol w:w="1053"/>
        <w:gridCol w:w="851"/>
        <w:gridCol w:w="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346" w:type="dxa"/>
            <w:shd w:val="clear" w:color="auto" w:fill="auto"/>
            <w:vAlign w:val="center"/>
          </w:tcPr>
          <w:p>
            <w:pP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学</w:t>
            </w:r>
            <w:r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</w:rPr>
              <w:t>院</w:t>
            </w: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名</w:t>
            </w:r>
            <w:r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</w:rPr>
              <w:t>称</w:t>
            </w:r>
          </w:p>
        </w:tc>
        <w:tc>
          <w:tcPr>
            <w:tcW w:w="391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专</w:t>
            </w:r>
            <w:r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业</w:t>
            </w:r>
          </w:p>
        </w:tc>
        <w:tc>
          <w:tcPr>
            <w:tcW w:w="266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34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67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性</w:t>
            </w:r>
            <w:r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 xml:space="preserve"> 别</w:t>
            </w:r>
          </w:p>
        </w:tc>
        <w:tc>
          <w:tcPr>
            <w:tcW w:w="8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05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</w:rPr>
              <w:t>民</w:t>
            </w: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族</w:t>
            </w:r>
          </w:p>
        </w:tc>
        <w:tc>
          <w:tcPr>
            <w:tcW w:w="75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34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67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</w:rPr>
              <w:t>学历层次</w:t>
            </w:r>
          </w:p>
        </w:tc>
        <w:tc>
          <w:tcPr>
            <w:tcW w:w="233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105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61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6" w:hRule="atLeast"/>
        </w:trPr>
        <w:tc>
          <w:tcPr>
            <w:tcW w:w="9372" w:type="dxa"/>
            <w:gridSpan w:val="8"/>
            <w:shd w:val="clear" w:color="auto" w:fill="auto"/>
          </w:tcPr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主要事迹：</w:t>
            </w: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9" w:hRule="atLeast"/>
        </w:trPr>
        <w:tc>
          <w:tcPr>
            <w:tcW w:w="9372" w:type="dxa"/>
            <w:gridSpan w:val="8"/>
            <w:shd w:val="clear" w:color="auto" w:fill="auto"/>
          </w:tcPr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8"/>
                <w:szCs w:val="28"/>
              </w:rPr>
              <w:t>班主任推荐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意见：</w:t>
            </w: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ind w:right="1680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ind w:right="1680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盖  章</w:t>
            </w:r>
          </w:p>
          <w:p>
            <w:pPr>
              <w:spacing w:line="360" w:lineRule="auto"/>
              <w:ind w:right="1260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9" w:hRule="atLeast"/>
        </w:trPr>
        <w:tc>
          <w:tcPr>
            <w:tcW w:w="9372" w:type="dxa"/>
            <w:gridSpan w:val="8"/>
            <w:shd w:val="clear" w:color="auto" w:fill="auto"/>
          </w:tcPr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学</w:t>
            </w:r>
            <w:r>
              <w:rPr>
                <w:rFonts w:hint="eastAsia" w:ascii="Times New Roman" w:hAnsi="Times New Roman"/>
                <w:b/>
                <w:color w:val="000000"/>
                <w:sz w:val="28"/>
                <w:szCs w:val="28"/>
              </w:rPr>
              <w:t>院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审核意见：</w:t>
            </w: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ind w:right="1680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ind w:right="1680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盖  章</w:t>
            </w:r>
          </w:p>
          <w:p>
            <w:pPr>
              <w:spacing w:line="360" w:lineRule="auto"/>
              <w:ind w:right="112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8" w:hRule="atLeast"/>
        </w:trPr>
        <w:tc>
          <w:tcPr>
            <w:tcW w:w="9372" w:type="dxa"/>
            <w:gridSpan w:val="8"/>
            <w:shd w:val="clear" w:color="auto" w:fill="auto"/>
          </w:tcPr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8"/>
                <w:szCs w:val="28"/>
              </w:rPr>
              <w:t>学校认定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意见：</w:t>
            </w: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ind w:right="1680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盖  章</w:t>
            </w:r>
          </w:p>
          <w:p>
            <w:pPr>
              <w:spacing w:line="360" w:lineRule="auto"/>
              <w:ind w:right="112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                           年   月   日</w:t>
            </w:r>
          </w:p>
        </w:tc>
      </w:tr>
    </w:tbl>
    <w:p>
      <w:pPr>
        <w:adjustRightInd w:val="0"/>
        <w:snapToGrid w:val="0"/>
        <w:spacing w:line="360" w:lineRule="auto"/>
        <w:ind w:firstLine="562" w:firstLineChars="200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28"/>
          <w:szCs w:val="28"/>
        </w:rPr>
        <w:t>备注：</w:t>
      </w:r>
      <w:r>
        <w:rPr>
          <w:rFonts w:ascii="Times New Roman" w:hAnsi="Times New Roman" w:eastAsia="仿宋_GB2312"/>
          <w:b/>
          <w:color w:val="000000"/>
          <w:spacing w:val="1"/>
          <w:sz w:val="28"/>
          <w:szCs w:val="28"/>
        </w:rPr>
        <w:t>此表一式一份，</w:t>
      </w:r>
      <w:r>
        <w:rPr>
          <w:rFonts w:hint="eastAsia" w:ascii="Times New Roman" w:hAnsi="Times New Roman" w:eastAsia="仿宋_GB2312"/>
          <w:b/>
          <w:color w:val="000000"/>
          <w:spacing w:val="1"/>
          <w:sz w:val="28"/>
          <w:szCs w:val="28"/>
        </w:rPr>
        <w:t>学校认定</w:t>
      </w:r>
      <w:r>
        <w:rPr>
          <w:rFonts w:ascii="Times New Roman" w:hAnsi="Times New Roman" w:eastAsia="仿宋_GB2312"/>
          <w:b/>
          <w:color w:val="000000"/>
          <w:spacing w:val="1"/>
          <w:sz w:val="28"/>
          <w:szCs w:val="28"/>
        </w:rPr>
        <w:t>后</w:t>
      </w:r>
      <w:r>
        <w:rPr>
          <w:rFonts w:hint="eastAsia" w:ascii="Times New Roman" w:hAnsi="Times New Roman" w:eastAsia="仿宋_GB2312"/>
          <w:b/>
          <w:color w:val="000000"/>
          <w:spacing w:val="1"/>
          <w:sz w:val="28"/>
          <w:szCs w:val="28"/>
        </w:rPr>
        <w:t>由</w:t>
      </w:r>
      <w:r>
        <w:rPr>
          <w:rFonts w:ascii="Times New Roman" w:hAnsi="Times New Roman" w:eastAsia="仿宋_GB2312"/>
          <w:b/>
          <w:color w:val="000000"/>
          <w:spacing w:val="1"/>
          <w:sz w:val="28"/>
          <w:szCs w:val="28"/>
        </w:rPr>
        <w:t>学</w:t>
      </w:r>
      <w:r>
        <w:rPr>
          <w:rFonts w:hint="eastAsia" w:ascii="Times New Roman" w:hAnsi="Times New Roman" w:eastAsia="仿宋_GB2312"/>
          <w:b/>
          <w:color w:val="000000"/>
          <w:spacing w:val="1"/>
          <w:sz w:val="28"/>
          <w:szCs w:val="28"/>
        </w:rPr>
        <w:t>院</w:t>
      </w:r>
      <w:r>
        <w:rPr>
          <w:rFonts w:ascii="Times New Roman" w:hAnsi="Times New Roman" w:eastAsia="仿宋_GB2312"/>
          <w:b/>
          <w:color w:val="000000"/>
          <w:sz w:val="28"/>
          <w:szCs w:val="28"/>
        </w:rPr>
        <w:t>装入毕业生本人档案</w:t>
      </w:r>
      <w:r>
        <w:rPr>
          <w:rFonts w:hint="eastAsia" w:ascii="Times New Roman" w:hAnsi="Times New Roman" w:eastAsia="仿宋_GB2312"/>
          <w:b/>
          <w:color w:val="000000"/>
          <w:sz w:val="28"/>
          <w:szCs w:val="28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17591C"/>
    <w:rsid w:val="00D9120A"/>
    <w:rsid w:val="00E45374"/>
    <w:rsid w:val="0CBC7668"/>
    <w:rsid w:val="1D050909"/>
    <w:rsid w:val="2D5B2BB1"/>
    <w:rsid w:val="35E925F1"/>
    <w:rsid w:val="38F77AC6"/>
    <w:rsid w:val="6717591C"/>
    <w:rsid w:val="7754283D"/>
    <w:rsid w:val="7E22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118</Words>
  <Characters>121</Characters>
  <Lines>2</Lines>
  <Paragraphs>1</Paragraphs>
  <TotalTime>13</TotalTime>
  <ScaleCrop>false</ScaleCrop>
  <LinksUpToDate>false</LinksUpToDate>
  <CharactersWithSpaces>249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2020-12-24T01:15:00Z</dcterms:created>
  <dc:creator>心心</dc:creator>
  <cp:lastModifiedBy>王平</cp:lastModifiedBy>
  <dcterms:modified xsi:type="dcterms:W3CDTF">2022-09-23T09:15:29Z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64392E1E48B349F8B3B68A1B2FD00C0B</vt:lpwstr>
  </property>
</Properties>
</file>